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57" w:rsidRPr="00894BF5" w:rsidRDefault="00DE7CF3" w:rsidP="00012457">
      <w:pPr>
        <w:pStyle w:val="Normaalweb"/>
        <w:spacing w:line="300" w:lineRule="atLeast"/>
        <w:jc w:val="center"/>
        <w:rPr>
          <w:rFonts w:ascii="Verdana" w:hAnsi="Verdana"/>
          <w:sz w:val="28"/>
          <w:szCs w:val="28"/>
        </w:rPr>
      </w:pPr>
      <w:r w:rsidRPr="00894BF5">
        <w:rPr>
          <w:rFonts w:ascii="Verdana" w:hAnsi="Verdana"/>
          <w:sz w:val="28"/>
          <w:szCs w:val="28"/>
        </w:rPr>
        <w:t>K</w:t>
      </w:r>
      <w:r w:rsidR="00012457" w:rsidRPr="00894BF5">
        <w:rPr>
          <w:rFonts w:ascii="Verdana" w:hAnsi="Verdana"/>
          <w:sz w:val="28"/>
          <w:szCs w:val="28"/>
        </w:rPr>
        <w:t>lachtenreglement</w:t>
      </w:r>
    </w:p>
    <w:p w:rsidR="00012457" w:rsidRPr="00894BF5" w:rsidRDefault="00012457" w:rsidP="00012457">
      <w:pPr>
        <w:pStyle w:val="Normaalweb"/>
        <w:spacing w:line="300" w:lineRule="atLeast"/>
        <w:jc w:val="center"/>
        <w:rPr>
          <w:rFonts w:ascii="Verdana" w:hAnsi="Verdana"/>
          <w:sz w:val="36"/>
          <w:szCs w:val="36"/>
        </w:rPr>
      </w:pPr>
      <w:r w:rsidRPr="00894BF5">
        <w:rPr>
          <w:rFonts w:ascii="Verdana" w:hAnsi="Verdana"/>
          <w:sz w:val="36"/>
          <w:szCs w:val="36"/>
        </w:rPr>
        <w:t>SPIERINGS bewindvoering</w:t>
      </w:r>
    </w:p>
    <w:p w:rsidR="00012457" w:rsidRPr="00894BF5" w:rsidRDefault="00012457" w:rsidP="00012457">
      <w:pPr>
        <w:spacing w:line="300" w:lineRule="atLeast"/>
        <w:rPr>
          <w:rFonts w:ascii="Verdana" w:hAnsi="Verdana"/>
          <w:sz w:val="22"/>
          <w:szCs w:val="22"/>
          <w:lang w:val="nl-NL"/>
        </w:rPr>
      </w:pPr>
      <w:r w:rsidRPr="00894BF5">
        <w:rPr>
          <w:rStyle w:val="Zwaar"/>
          <w:rFonts w:ascii="Verdana" w:hAnsi="Verdana" w:cs="Arial"/>
          <w:bCs w:val="0"/>
          <w:sz w:val="22"/>
          <w:szCs w:val="22"/>
          <w:lang w:val="nl-NL"/>
        </w:rPr>
        <w:t>Algemene bepalingen</w:t>
      </w:r>
    </w:p>
    <w:p w:rsidR="00012457" w:rsidRPr="00894BF5" w:rsidRDefault="00012457" w:rsidP="00012457">
      <w:pPr>
        <w:spacing w:line="300" w:lineRule="atLeast"/>
        <w:rPr>
          <w:rFonts w:ascii="Verdana" w:hAnsi="Verdana"/>
          <w:sz w:val="22"/>
          <w:szCs w:val="22"/>
          <w:lang w:val="nl-NL"/>
        </w:rPr>
      </w:pPr>
      <w:r w:rsidRPr="00894BF5">
        <w:rPr>
          <w:rFonts w:ascii="Verdana" w:hAnsi="Verdana" w:cs="Arial"/>
          <w:sz w:val="22"/>
          <w:szCs w:val="22"/>
          <w:lang w:val="nl-NL"/>
        </w:rPr>
        <w:t> </w:t>
      </w:r>
    </w:p>
    <w:p w:rsidR="00012457" w:rsidRPr="00894BF5" w:rsidRDefault="00012457" w:rsidP="00012457">
      <w:pPr>
        <w:spacing w:line="300" w:lineRule="atLeast"/>
        <w:rPr>
          <w:rFonts w:ascii="Verdana" w:hAnsi="Verdana"/>
          <w:i/>
          <w:sz w:val="22"/>
          <w:szCs w:val="22"/>
          <w:lang w:val="nl-NL"/>
        </w:rPr>
      </w:pPr>
      <w:r w:rsidRPr="00894BF5">
        <w:rPr>
          <w:rFonts w:ascii="Verdana" w:hAnsi="Verdana" w:cs="Arial"/>
          <w:i/>
          <w:sz w:val="22"/>
          <w:szCs w:val="22"/>
          <w:u w:val="single"/>
          <w:lang w:val="nl-NL"/>
        </w:rPr>
        <w:t>Artikel 1</w:t>
      </w:r>
    </w:p>
    <w:p w:rsidR="00012457" w:rsidRPr="00894BF5" w:rsidRDefault="00012457" w:rsidP="00012457">
      <w:pPr>
        <w:spacing w:line="300" w:lineRule="atLeast"/>
        <w:rPr>
          <w:rFonts w:ascii="Verdana" w:hAnsi="Verdana"/>
          <w:sz w:val="22"/>
          <w:szCs w:val="22"/>
          <w:lang w:val="nl-NL"/>
        </w:rPr>
      </w:pPr>
      <w:r w:rsidRPr="00894BF5">
        <w:rPr>
          <w:rFonts w:ascii="Verdana" w:hAnsi="Verdana" w:cs="Arial"/>
          <w:sz w:val="22"/>
          <w:szCs w:val="22"/>
          <w:lang w:val="nl-NL"/>
        </w:rPr>
        <w:t>In deze regeling wordt verstaan onder:</w:t>
      </w:r>
    </w:p>
    <w:p w:rsidR="00012457" w:rsidRPr="00894BF5" w:rsidRDefault="00012457" w:rsidP="00012457">
      <w:pPr>
        <w:spacing w:line="300" w:lineRule="atLeast"/>
        <w:rPr>
          <w:rFonts w:ascii="Verdana" w:hAnsi="Verdana"/>
          <w:sz w:val="22"/>
          <w:szCs w:val="22"/>
          <w:lang w:val="nl-NL"/>
        </w:rPr>
      </w:pPr>
      <w:r w:rsidRPr="00894BF5">
        <w:rPr>
          <w:rFonts w:ascii="Verdana" w:hAnsi="Verdana" w:cs="Arial"/>
          <w:sz w:val="22"/>
          <w:szCs w:val="22"/>
          <w:lang w:val="nl-NL"/>
        </w:rPr>
        <w:t> </w:t>
      </w:r>
    </w:p>
    <w:p w:rsidR="00012457" w:rsidRPr="00894BF5" w:rsidRDefault="00012457" w:rsidP="00894BF5">
      <w:pPr>
        <w:pStyle w:val="msolistparagraph0"/>
        <w:spacing w:before="0" w:beforeAutospacing="0" w:after="0" w:afterAutospacing="0"/>
        <w:contextualSpacing/>
        <w:rPr>
          <w:rFonts w:ascii="Verdana" w:hAnsi="Verdana" w:cs="Arial"/>
          <w:sz w:val="22"/>
          <w:szCs w:val="22"/>
        </w:rPr>
      </w:pPr>
      <w:r w:rsidRPr="00894BF5">
        <w:rPr>
          <w:rFonts w:ascii="Verdana" w:hAnsi="Verdana" w:cs="Arial"/>
          <w:sz w:val="22"/>
          <w:szCs w:val="22"/>
        </w:rPr>
        <w:t>Organisatie:</w:t>
      </w:r>
      <w:r w:rsidRPr="00894BF5">
        <w:rPr>
          <w:rFonts w:ascii="Verdana" w:hAnsi="Verdana" w:cs="Arial"/>
          <w:sz w:val="22"/>
          <w:szCs w:val="22"/>
        </w:rPr>
        <w:tab/>
      </w:r>
      <w:r w:rsidRPr="00894BF5">
        <w:rPr>
          <w:rFonts w:ascii="Verdana" w:hAnsi="Verdana" w:cs="Arial"/>
          <w:sz w:val="22"/>
          <w:szCs w:val="22"/>
        </w:rPr>
        <w:tab/>
      </w:r>
      <w:r w:rsidR="00894BF5">
        <w:rPr>
          <w:rFonts w:ascii="Verdana" w:hAnsi="Verdana" w:cs="Arial"/>
          <w:sz w:val="22"/>
          <w:szCs w:val="22"/>
        </w:rPr>
        <w:tab/>
      </w:r>
      <w:r w:rsidRPr="00894BF5">
        <w:rPr>
          <w:rFonts w:ascii="Verdana" w:hAnsi="Verdana" w:cs="Arial"/>
          <w:sz w:val="22"/>
          <w:szCs w:val="22"/>
        </w:rPr>
        <w:t>SPIERINGS bewindvoering</w:t>
      </w:r>
    </w:p>
    <w:p w:rsidR="00012457" w:rsidRPr="00894BF5" w:rsidRDefault="00894BF5" w:rsidP="00894BF5">
      <w:pPr>
        <w:pStyle w:val="msolistparagraphcxspmiddle"/>
        <w:spacing w:before="0" w:beforeAutospacing="0" w:after="0" w:afterAutospacing="0"/>
        <w:contextualSpacing/>
        <w:rPr>
          <w:rFonts w:ascii="Verdana" w:hAnsi="Verdana" w:cs="Arial"/>
          <w:sz w:val="22"/>
          <w:szCs w:val="22"/>
        </w:rPr>
      </w:pPr>
      <w:r w:rsidRPr="00894BF5">
        <w:rPr>
          <w:rFonts w:ascii="Verdana" w:hAnsi="Verdana" w:cs="Arial"/>
          <w:sz w:val="22"/>
          <w:szCs w:val="22"/>
        </w:rPr>
        <w:t>Bedrijfsleiding:</w:t>
      </w:r>
      <w:r w:rsidRPr="00894BF5">
        <w:rPr>
          <w:rFonts w:ascii="Verdana" w:hAnsi="Verdana" w:cs="Arial"/>
          <w:sz w:val="22"/>
          <w:szCs w:val="22"/>
        </w:rPr>
        <w:tab/>
      </w:r>
      <w:r>
        <w:rPr>
          <w:rFonts w:ascii="Verdana" w:hAnsi="Verdana" w:cs="Arial"/>
          <w:sz w:val="22"/>
          <w:szCs w:val="22"/>
        </w:rPr>
        <w:tab/>
      </w:r>
      <w:r w:rsidR="00012457" w:rsidRPr="00894BF5">
        <w:rPr>
          <w:rFonts w:ascii="Verdana" w:hAnsi="Verdana" w:cs="Arial"/>
          <w:sz w:val="22"/>
          <w:szCs w:val="22"/>
        </w:rPr>
        <w:t>De directie</w:t>
      </w:r>
    </w:p>
    <w:p w:rsidR="00012457" w:rsidRPr="00894BF5" w:rsidRDefault="00894BF5" w:rsidP="00894BF5">
      <w:pPr>
        <w:pStyle w:val="msolistparagraphcxspmiddlecxspmiddle"/>
        <w:spacing w:before="0" w:beforeAutospacing="0" w:after="0" w:afterAutospacing="0"/>
        <w:contextualSpacing/>
        <w:rPr>
          <w:rFonts w:ascii="Verdana" w:hAnsi="Verdana" w:cs="Arial"/>
          <w:sz w:val="22"/>
          <w:szCs w:val="22"/>
        </w:rPr>
      </w:pPr>
      <w:r w:rsidRPr="00894BF5">
        <w:rPr>
          <w:rFonts w:ascii="Verdana" w:hAnsi="Verdana" w:cs="Arial"/>
          <w:sz w:val="22"/>
          <w:szCs w:val="22"/>
        </w:rPr>
        <w:t>Bewindvoerder:</w:t>
      </w:r>
      <w:r w:rsidRPr="00894BF5">
        <w:rPr>
          <w:rFonts w:ascii="Verdana" w:hAnsi="Verdana" w:cs="Arial"/>
          <w:sz w:val="22"/>
          <w:szCs w:val="22"/>
        </w:rPr>
        <w:tab/>
      </w:r>
      <w:r>
        <w:rPr>
          <w:rFonts w:ascii="Verdana" w:hAnsi="Verdana" w:cs="Arial"/>
          <w:sz w:val="22"/>
          <w:szCs w:val="22"/>
        </w:rPr>
        <w:tab/>
      </w:r>
      <w:r w:rsidR="00012457" w:rsidRPr="00894BF5">
        <w:rPr>
          <w:rFonts w:ascii="Verdana" w:hAnsi="Verdana" w:cs="Arial"/>
          <w:sz w:val="22"/>
          <w:szCs w:val="22"/>
        </w:rPr>
        <w:t>De verantwoordelijke voor de cliëntendossiers</w:t>
      </w:r>
    </w:p>
    <w:p w:rsidR="00012457" w:rsidRPr="00894BF5" w:rsidRDefault="00012457" w:rsidP="00894BF5">
      <w:pPr>
        <w:pStyle w:val="msolistparagraphcxspmiddlecxspmiddle"/>
        <w:spacing w:before="0" w:beforeAutospacing="0" w:after="0" w:afterAutospacing="0"/>
        <w:contextualSpacing/>
        <w:rPr>
          <w:rFonts w:ascii="Verdana" w:hAnsi="Verdana" w:cs="Arial"/>
          <w:sz w:val="22"/>
          <w:szCs w:val="22"/>
        </w:rPr>
      </w:pPr>
      <w:r w:rsidRPr="00894BF5">
        <w:rPr>
          <w:rFonts w:ascii="Verdana" w:hAnsi="Verdana" w:cs="Arial"/>
          <w:sz w:val="22"/>
          <w:szCs w:val="22"/>
        </w:rPr>
        <w:t>Medewerker:</w:t>
      </w:r>
      <w:r w:rsidRPr="00894BF5">
        <w:rPr>
          <w:rFonts w:ascii="Verdana" w:hAnsi="Verdana" w:cs="Arial"/>
          <w:sz w:val="22"/>
          <w:szCs w:val="22"/>
        </w:rPr>
        <w:tab/>
      </w:r>
      <w:r w:rsidRPr="00894BF5">
        <w:rPr>
          <w:rFonts w:ascii="Verdana" w:hAnsi="Verdana" w:cs="Arial"/>
          <w:sz w:val="22"/>
          <w:szCs w:val="22"/>
        </w:rPr>
        <w:tab/>
        <w:t>Iedere andere werknemer dan de bewindvoerder</w:t>
      </w:r>
    </w:p>
    <w:p w:rsidR="00012457" w:rsidRPr="00894BF5" w:rsidRDefault="00012457" w:rsidP="00894BF5">
      <w:pPr>
        <w:pStyle w:val="msolistparagraphcxspmiddle"/>
        <w:spacing w:before="0" w:beforeAutospacing="0" w:after="0" w:afterAutospacing="0"/>
        <w:contextualSpacing/>
        <w:rPr>
          <w:rFonts w:ascii="Verdana" w:hAnsi="Verdana"/>
          <w:sz w:val="22"/>
          <w:szCs w:val="22"/>
        </w:rPr>
      </w:pPr>
      <w:r w:rsidRPr="00894BF5">
        <w:rPr>
          <w:rFonts w:ascii="Verdana" w:hAnsi="Verdana" w:cs="Arial"/>
          <w:sz w:val="22"/>
          <w:szCs w:val="22"/>
        </w:rPr>
        <w:t>Brancheorganisatie:</w:t>
      </w:r>
      <w:r w:rsidRPr="00894BF5">
        <w:rPr>
          <w:rFonts w:ascii="Verdana" w:hAnsi="Verdana" w:cs="Arial"/>
          <w:sz w:val="22"/>
          <w:szCs w:val="22"/>
        </w:rPr>
        <w:tab/>
        <w:t xml:space="preserve">Branchevereniging voor Professionele </w:t>
      </w:r>
    </w:p>
    <w:p w:rsidR="00012457" w:rsidRPr="00894BF5" w:rsidRDefault="00012457" w:rsidP="00254CA9">
      <w:pPr>
        <w:spacing w:line="300" w:lineRule="atLeast"/>
        <w:ind w:left="2124" w:firstLine="708"/>
        <w:rPr>
          <w:rFonts w:ascii="Verdana" w:hAnsi="Verdana" w:cs="Arial"/>
          <w:sz w:val="22"/>
          <w:szCs w:val="22"/>
          <w:lang w:val="nl-NL"/>
        </w:rPr>
      </w:pPr>
      <w:r w:rsidRPr="00894BF5">
        <w:rPr>
          <w:rFonts w:ascii="Verdana" w:hAnsi="Verdana" w:cs="Arial"/>
          <w:sz w:val="22"/>
          <w:szCs w:val="22"/>
          <w:lang w:val="nl-NL"/>
        </w:rPr>
        <w:t>Bewindvoerders en Inkomensbeheerders</w:t>
      </w:r>
      <w:r w:rsidR="00184751" w:rsidRPr="00894BF5">
        <w:rPr>
          <w:rFonts w:ascii="Verdana" w:hAnsi="Verdana" w:cs="Arial"/>
          <w:sz w:val="22"/>
          <w:szCs w:val="22"/>
          <w:lang w:val="nl-NL"/>
        </w:rPr>
        <w:t xml:space="preserve"> </w:t>
      </w:r>
    </w:p>
    <w:p w:rsidR="00894BF5" w:rsidRPr="00894BF5" w:rsidRDefault="00894BF5" w:rsidP="00254CA9">
      <w:pPr>
        <w:pStyle w:val="msolistparagraph0"/>
        <w:spacing w:before="0" w:beforeAutospacing="0" w:after="0" w:afterAutospacing="0" w:line="300" w:lineRule="atLeast"/>
        <w:ind w:left="2832" w:hanging="2832"/>
        <w:contextualSpacing/>
        <w:rPr>
          <w:rFonts w:ascii="Verdana" w:hAnsi="Verdana" w:cs="Arial"/>
          <w:sz w:val="22"/>
          <w:szCs w:val="22"/>
        </w:rPr>
      </w:pPr>
      <w:r w:rsidRPr="00894BF5">
        <w:rPr>
          <w:rFonts w:ascii="Verdana" w:hAnsi="Verdana" w:cs="Arial"/>
          <w:sz w:val="22"/>
          <w:szCs w:val="22"/>
        </w:rPr>
        <w:t>Cliënt:</w:t>
      </w:r>
      <w:r w:rsidR="00012457" w:rsidRPr="00894BF5">
        <w:rPr>
          <w:rFonts w:ascii="Verdana" w:hAnsi="Verdana" w:cs="Arial"/>
          <w:sz w:val="22"/>
          <w:szCs w:val="22"/>
        </w:rPr>
        <w:tab/>
        <w:t>Een onder</w:t>
      </w:r>
      <w:r w:rsidR="007A6393" w:rsidRPr="00894BF5">
        <w:rPr>
          <w:rFonts w:ascii="Verdana" w:hAnsi="Verdana" w:cs="Arial"/>
          <w:sz w:val="22"/>
          <w:szCs w:val="22"/>
        </w:rPr>
        <w:t xml:space="preserve"> </w:t>
      </w:r>
      <w:r w:rsidR="00012457" w:rsidRPr="00894BF5">
        <w:rPr>
          <w:rFonts w:ascii="Verdana" w:hAnsi="Verdana" w:cs="Arial"/>
          <w:sz w:val="22"/>
          <w:szCs w:val="22"/>
        </w:rPr>
        <w:t>bewindgestelde</w:t>
      </w:r>
      <w:r w:rsidR="007A6393" w:rsidRPr="00894BF5">
        <w:rPr>
          <w:rFonts w:ascii="Verdana" w:hAnsi="Verdana" w:cs="Arial"/>
          <w:sz w:val="22"/>
          <w:szCs w:val="22"/>
        </w:rPr>
        <w:t xml:space="preserve"> voor </w:t>
      </w:r>
      <w:r w:rsidR="00012457" w:rsidRPr="00894BF5">
        <w:rPr>
          <w:rFonts w:ascii="Verdana" w:hAnsi="Verdana" w:cs="Arial"/>
          <w:sz w:val="22"/>
          <w:szCs w:val="22"/>
        </w:rPr>
        <w:t xml:space="preserve"> wie</w:t>
      </w:r>
      <w:r w:rsidRPr="00894BF5">
        <w:rPr>
          <w:rFonts w:ascii="Verdana" w:hAnsi="Verdana" w:cs="Arial"/>
          <w:sz w:val="22"/>
          <w:szCs w:val="22"/>
        </w:rPr>
        <w:t xml:space="preserve"> </w:t>
      </w:r>
      <w:r w:rsidR="00012457" w:rsidRPr="00894BF5">
        <w:rPr>
          <w:rFonts w:ascii="Verdana" w:hAnsi="Verdana" w:cs="Arial"/>
          <w:sz w:val="22"/>
          <w:szCs w:val="22"/>
        </w:rPr>
        <w:t xml:space="preserve">SPIERINGS bewindvoering tot bewindvoerder is </w:t>
      </w:r>
      <w:r w:rsidR="00184751" w:rsidRPr="00894BF5">
        <w:rPr>
          <w:rFonts w:ascii="Verdana" w:hAnsi="Verdana" w:cs="Arial"/>
          <w:sz w:val="22"/>
          <w:szCs w:val="22"/>
        </w:rPr>
        <w:t>g</w:t>
      </w:r>
      <w:r w:rsidR="00012457" w:rsidRPr="00894BF5">
        <w:rPr>
          <w:rFonts w:ascii="Verdana" w:hAnsi="Verdana" w:cs="Arial"/>
          <w:sz w:val="22"/>
          <w:szCs w:val="22"/>
        </w:rPr>
        <w:t>enoemd</w:t>
      </w:r>
    </w:p>
    <w:p w:rsidR="00012457" w:rsidRPr="00894BF5" w:rsidRDefault="00254CA9" w:rsidP="00254CA9">
      <w:pPr>
        <w:pStyle w:val="msolistparagraph0"/>
        <w:spacing w:before="0" w:beforeAutospacing="0" w:after="0" w:afterAutospacing="0"/>
        <w:ind w:left="2832" w:hanging="2832"/>
        <w:contextualSpacing/>
        <w:rPr>
          <w:rFonts w:ascii="Verdana" w:hAnsi="Verdana" w:cs="Arial"/>
          <w:sz w:val="22"/>
          <w:szCs w:val="22"/>
        </w:rPr>
      </w:pPr>
      <w:r>
        <w:rPr>
          <w:rFonts w:ascii="Verdana" w:hAnsi="Verdana"/>
          <w:sz w:val="22"/>
          <w:szCs w:val="22"/>
        </w:rPr>
        <w:t>Bezwaar</w:t>
      </w:r>
      <w:r w:rsidR="00012457" w:rsidRPr="00894BF5">
        <w:rPr>
          <w:rFonts w:ascii="Verdana" w:hAnsi="Verdana"/>
          <w:sz w:val="22"/>
          <w:szCs w:val="22"/>
        </w:rPr>
        <w:tab/>
        <w:t xml:space="preserve">Een schriftelijke ter kennis van </w:t>
      </w:r>
      <w:r w:rsidR="00184751" w:rsidRPr="00894BF5">
        <w:rPr>
          <w:rFonts w:ascii="Verdana" w:hAnsi="Verdana"/>
          <w:sz w:val="22"/>
          <w:szCs w:val="22"/>
        </w:rPr>
        <w:t xml:space="preserve">de organisatie </w:t>
      </w:r>
      <w:r w:rsidR="007A6393" w:rsidRPr="00894BF5">
        <w:rPr>
          <w:rFonts w:ascii="Verdana" w:hAnsi="Verdana"/>
          <w:sz w:val="22"/>
          <w:szCs w:val="22"/>
        </w:rPr>
        <w:t>g</w:t>
      </w:r>
      <w:r w:rsidR="00012457" w:rsidRPr="00894BF5">
        <w:rPr>
          <w:rFonts w:ascii="Verdana" w:hAnsi="Verdana"/>
          <w:sz w:val="22"/>
          <w:szCs w:val="22"/>
        </w:rPr>
        <w:t xml:space="preserve">ebrachte </w:t>
      </w:r>
      <w:r w:rsidR="0043771B" w:rsidRPr="00894BF5">
        <w:rPr>
          <w:rFonts w:ascii="Verdana" w:hAnsi="Verdana" w:cs="Arial"/>
          <w:sz w:val="22"/>
          <w:szCs w:val="22"/>
        </w:rPr>
        <w:t>u</w:t>
      </w:r>
      <w:r w:rsidR="00012457" w:rsidRPr="00894BF5">
        <w:rPr>
          <w:rFonts w:ascii="Verdana" w:hAnsi="Verdana" w:cs="Arial"/>
          <w:sz w:val="22"/>
          <w:szCs w:val="22"/>
        </w:rPr>
        <w:t xml:space="preserve">iting van onvrede over de dienstverlening van </w:t>
      </w:r>
      <w:r w:rsidR="0043771B" w:rsidRPr="00894BF5">
        <w:rPr>
          <w:rFonts w:ascii="Verdana" w:hAnsi="Verdana" w:cs="Arial"/>
          <w:sz w:val="22"/>
          <w:szCs w:val="22"/>
        </w:rPr>
        <w:t>de organisatie</w:t>
      </w:r>
    </w:p>
    <w:p w:rsidR="00894BF5" w:rsidRPr="00894BF5" w:rsidRDefault="00894BF5" w:rsidP="00254CA9">
      <w:pPr>
        <w:pStyle w:val="msolistparagraph0"/>
        <w:spacing w:before="0" w:beforeAutospacing="0" w:after="0" w:afterAutospacing="0"/>
        <w:ind w:left="2832" w:hanging="2832"/>
        <w:contextualSpacing/>
        <w:rPr>
          <w:rFonts w:ascii="Verdana" w:hAnsi="Verdana" w:cs="Arial"/>
          <w:sz w:val="22"/>
          <w:szCs w:val="22"/>
        </w:rPr>
      </w:pPr>
      <w:r w:rsidRPr="00894BF5">
        <w:rPr>
          <w:rFonts w:ascii="Verdana" w:hAnsi="Verdana" w:cs="Arial"/>
          <w:sz w:val="22"/>
          <w:szCs w:val="22"/>
        </w:rPr>
        <w:t>Klacht:</w:t>
      </w:r>
      <w:r w:rsidRPr="00894BF5">
        <w:rPr>
          <w:rFonts w:ascii="Verdana" w:hAnsi="Verdana" w:cs="Arial"/>
          <w:sz w:val="22"/>
          <w:szCs w:val="22"/>
        </w:rPr>
        <w:tab/>
      </w:r>
      <w:r w:rsidRPr="00894BF5">
        <w:rPr>
          <w:rFonts w:ascii="Verdana" w:hAnsi="Verdana"/>
          <w:sz w:val="22"/>
          <w:szCs w:val="22"/>
        </w:rPr>
        <w:t>Een schriftelijk en uitdrukkelijk als klacht bij de organisatie ingediende uiting van onvrede over de dienstverlening van de organisatie</w:t>
      </w:r>
    </w:p>
    <w:p w:rsidR="00894BF5" w:rsidRPr="00894BF5" w:rsidRDefault="00894BF5" w:rsidP="0043771B">
      <w:pPr>
        <w:pStyle w:val="msolistparagraph0"/>
        <w:spacing w:before="0" w:beforeAutospacing="0" w:after="0" w:afterAutospacing="0"/>
        <w:ind w:left="3540"/>
        <w:contextualSpacing/>
        <w:rPr>
          <w:rFonts w:ascii="Verdana" w:hAnsi="Verdana" w:cs="Arial"/>
          <w:sz w:val="22"/>
          <w:szCs w:val="22"/>
        </w:rPr>
      </w:pPr>
    </w:p>
    <w:p w:rsidR="0043771B" w:rsidRPr="00894BF5" w:rsidRDefault="0043771B" w:rsidP="00894BF5">
      <w:pPr>
        <w:spacing w:line="300" w:lineRule="atLeast"/>
        <w:rPr>
          <w:rFonts w:ascii="Verdana" w:hAnsi="Verdana" w:cs="Arial"/>
          <w:i/>
          <w:sz w:val="22"/>
          <w:szCs w:val="22"/>
          <w:u w:val="single"/>
          <w:lang w:val="nl-NL"/>
        </w:rPr>
      </w:pPr>
    </w:p>
    <w:p w:rsidR="00012457" w:rsidRPr="00894BF5" w:rsidRDefault="00012457" w:rsidP="00012457">
      <w:pPr>
        <w:spacing w:line="300" w:lineRule="atLeast"/>
        <w:rPr>
          <w:rFonts w:ascii="Verdana" w:hAnsi="Verdana"/>
          <w:i/>
          <w:sz w:val="22"/>
          <w:szCs w:val="22"/>
          <w:lang w:val="nl-NL"/>
        </w:rPr>
      </w:pPr>
      <w:r w:rsidRPr="00894BF5">
        <w:rPr>
          <w:rFonts w:ascii="Verdana" w:hAnsi="Verdana" w:cs="Arial"/>
          <w:i/>
          <w:sz w:val="22"/>
          <w:szCs w:val="22"/>
          <w:u w:val="single"/>
          <w:lang w:val="nl-NL"/>
        </w:rPr>
        <w:t>Artikel 2</w:t>
      </w:r>
    </w:p>
    <w:p w:rsidR="00012457" w:rsidRPr="00894BF5" w:rsidRDefault="00012457" w:rsidP="00012457">
      <w:pPr>
        <w:spacing w:line="300" w:lineRule="atLeast"/>
        <w:rPr>
          <w:rFonts w:ascii="Verdana" w:hAnsi="Verdana"/>
          <w:sz w:val="22"/>
          <w:szCs w:val="22"/>
          <w:lang w:val="nl-NL"/>
        </w:rPr>
      </w:pPr>
      <w:r w:rsidRPr="00894BF5">
        <w:rPr>
          <w:rFonts w:ascii="Verdana" w:hAnsi="Verdana" w:cs="Arial"/>
          <w:sz w:val="22"/>
          <w:szCs w:val="22"/>
          <w:lang w:val="nl-NL"/>
        </w:rPr>
        <w:t>Deze regeling geldt uitsluitend voor cliënten van de organisatie. Zij kunnen zich bij de indiening en behandeling van bezwaren en klachten door iemand laten vertegenwoordigen en/of bijstaan. Zo nodig is een medewerker de cliënt behulpzaam bij het op schrift stellen van een bezwaar of klacht. Een bezwaar of klacht dient schriftelijk te worden ingediend en voorzien zijn van het volgende:</w:t>
      </w:r>
    </w:p>
    <w:p w:rsidR="00012457" w:rsidRPr="00894BF5" w:rsidRDefault="00012457" w:rsidP="00012457">
      <w:pPr>
        <w:spacing w:line="300" w:lineRule="atLeast"/>
        <w:rPr>
          <w:rFonts w:ascii="Verdana" w:hAnsi="Verdana" w:cs="Arial"/>
          <w:sz w:val="22"/>
          <w:szCs w:val="22"/>
          <w:lang w:val="nl-NL"/>
        </w:rPr>
      </w:pPr>
      <w:r w:rsidRPr="00894BF5">
        <w:rPr>
          <w:rFonts w:ascii="Verdana" w:hAnsi="Verdana" w:cs="Arial"/>
          <w:sz w:val="22"/>
          <w:szCs w:val="22"/>
          <w:lang w:val="nl-NL"/>
        </w:rPr>
        <w:t> </w:t>
      </w:r>
    </w:p>
    <w:p w:rsidR="00012457" w:rsidRPr="00894BF5" w:rsidRDefault="00012457" w:rsidP="00012457">
      <w:pPr>
        <w:numPr>
          <w:ilvl w:val="0"/>
          <w:numId w:val="1"/>
        </w:numPr>
        <w:spacing w:line="300" w:lineRule="atLeast"/>
        <w:rPr>
          <w:rFonts w:ascii="Verdana" w:hAnsi="Verdana"/>
          <w:sz w:val="22"/>
          <w:szCs w:val="22"/>
          <w:lang w:val="nl-NL"/>
        </w:rPr>
      </w:pPr>
      <w:r w:rsidRPr="00894BF5">
        <w:rPr>
          <w:rFonts w:ascii="Verdana" w:hAnsi="Verdana" w:cs="Arial"/>
          <w:sz w:val="22"/>
          <w:szCs w:val="22"/>
          <w:lang w:val="nl-NL"/>
        </w:rPr>
        <w:t>Naam en adres van de melder</w:t>
      </w:r>
      <w:r w:rsidRPr="00894BF5">
        <w:rPr>
          <w:rFonts w:ascii="Verdana" w:hAnsi="Verdana"/>
          <w:sz w:val="22"/>
          <w:szCs w:val="22"/>
          <w:lang w:val="nl-NL"/>
        </w:rPr>
        <w:t xml:space="preserve"> </w:t>
      </w:r>
    </w:p>
    <w:p w:rsidR="00012457" w:rsidRPr="00894BF5" w:rsidRDefault="00012457" w:rsidP="00012457">
      <w:pPr>
        <w:numPr>
          <w:ilvl w:val="0"/>
          <w:numId w:val="1"/>
        </w:numPr>
        <w:spacing w:line="300" w:lineRule="atLeast"/>
        <w:rPr>
          <w:rFonts w:ascii="Verdana" w:hAnsi="Verdana"/>
          <w:sz w:val="22"/>
          <w:szCs w:val="22"/>
          <w:lang w:val="nl-NL"/>
        </w:rPr>
      </w:pPr>
      <w:r w:rsidRPr="00894BF5">
        <w:rPr>
          <w:rFonts w:ascii="Verdana" w:hAnsi="Verdana" w:cs="Arial"/>
          <w:sz w:val="22"/>
          <w:szCs w:val="22"/>
          <w:lang w:val="nl-NL"/>
        </w:rPr>
        <w:t xml:space="preserve">De datum van </w:t>
      </w:r>
      <w:r w:rsidR="007A6393" w:rsidRPr="00894BF5">
        <w:rPr>
          <w:rFonts w:ascii="Verdana" w:hAnsi="Verdana" w:cs="Arial"/>
          <w:sz w:val="22"/>
          <w:szCs w:val="22"/>
          <w:lang w:val="nl-NL"/>
        </w:rPr>
        <w:t>m</w:t>
      </w:r>
      <w:r w:rsidRPr="00894BF5">
        <w:rPr>
          <w:rFonts w:ascii="Verdana" w:hAnsi="Verdana" w:cs="Arial"/>
          <w:sz w:val="22"/>
          <w:szCs w:val="22"/>
          <w:lang w:val="nl-NL"/>
        </w:rPr>
        <w:t>elding van het bezwaar of de klacht</w:t>
      </w:r>
      <w:r w:rsidRPr="00894BF5">
        <w:rPr>
          <w:rFonts w:ascii="Verdana" w:hAnsi="Verdana"/>
          <w:sz w:val="22"/>
          <w:szCs w:val="22"/>
          <w:lang w:val="nl-NL"/>
        </w:rPr>
        <w:t xml:space="preserve"> </w:t>
      </w:r>
    </w:p>
    <w:p w:rsidR="00012457" w:rsidRPr="00894BF5" w:rsidRDefault="00012457" w:rsidP="00012457">
      <w:pPr>
        <w:numPr>
          <w:ilvl w:val="0"/>
          <w:numId w:val="1"/>
        </w:numPr>
        <w:spacing w:line="300" w:lineRule="atLeast"/>
        <w:rPr>
          <w:rFonts w:ascii="Verdana" w:hAnsi="Verdana"/>
          <w:sz w:val="22"/>
          <w:szCs w:val="22"/>
          <w:lang w:val="nl-NL"/>
        </w:rPr>
      </w:pPr>
      <w:r w:rsidRPr="00894BF5">
        <w:rPr>
          <w:rFonts w:ascii="Verdana" w:hAnsi="Verdana" w:cs="Arial"/>
          <w:sz w:val="22"/>
          <w:szCs w:val="22"/>
          <w:lang w:val="nl-NL"/>
        </w:rPr>
        <w:t>Een omschrijving van het bezwaar of de klacht</w:t>
      </w:r>
      <w:r w:rsidRPr="00894BF5">
        <w:rPr>
          <w:rFonts w:ascii="Verdana" w:hAnsi="Verdana"/>
          <w:sz w:val="22"/>
          <w:szCs w:val="22"/>
          <w:lang w:val="nl-NL"/>
        </w:rPr>
        <w:t xml:space="preserve"> </w:t>
      </w:r>
    </w:p>
    <w:p w:rsidR="00012457" w:rsidRPr="00894BF5" w:rsidRDefault="00012457" w:rsidP="00012457">
      <w:pPr>
        <w:spacing w:line="300" w:lineRule="atLeast"/>
        <w:rPr>
          <w:rFonts w:ascii="Verdana" w:hAnsi="Verdana" w:cs="Arial"/>
          <w:sz w:val="22"/>
          <w:szCs w:val="22"/>
          <w:lang w:val="nl-NL"/>
        </w:rPr>
      </w:pPr>
    </w:p>
    <w:p w:rsidR="00012457" w:rsidRPr="00894BF5" w:rsidRDefault="00012457" w:rsidP="00012457">
      <w:pPr>
        <w:spacing w:line="300" w:lineRule="atLeast"/>
        <w:rPr>
          <w:rFonts w:ascii="Verdana" w:hAnsi="Verdana" w:cs="Arial"/>
          <w:sz w:val="22"/>
          <w:szCs w:val="22"/>
          <w:lang w:val="nl-NL"/>
        </w:rPr>
      </w:pPr>
      <w:r w:rsidRPr="00894BF5">
        <w:rPr>
          <w:rFonts w:ascii="Verdana" w:hAnsi="Verdana" w:cs="Arial"/>
          <w:sz w:val="22"/>
          <w:szCs w:val="22"/>
          <w:lang w:val="nl-NL"/>
        </w:rPr>
        <w:t>Indien de klager minderjarig of onder curatele is gesteld, moet de klacht worden ondertekend door de met het gezag beklede ouder, voogd of curator.</w:t>
      </w:r>
    </w:p>
    <w:p w:rsidR="00012457" w:rsidRPr="00894BF5" w:rsidRDefault="00012457" w:rsidP="00012457">
      <w:pPr>
        <w:spacing w:line="300" w:lineRule="atLeast"/>
        <w:rPr>
          <w:rFonts w:ascii="Verdana" w:hAnsi="Verdana" w:cs="Arial"/>
          <w:sz w:val="22"/>
          <w:szCs w:val="22"/>
          <w:lang w:val="nl-NL"/>
        </w:rPr>
      </w:pPr>
    </w:p>
    <w:p w:rsidR="008C4A7F" w:rsidRPr="00894BF5" w:rsidRDefault="008C4A7F" w:rsidP="00012457">
      <w:pPr>
        <w:spacing w:line="300" w:lineRule="atLeast"/>
        <w:rPr>
          <w:rStyle w:val="Zwaar"/>
          <w:rFonts w:ascii="Verdana" w:hAnsi="Verdana" w:cs="Arial"/>
          <w:bCs w:val="0"/>
          <w:sz w:val="22"/>
          <w:szCs w:val="22"/>
          <w:lang w:val="nl-NL"/>
        </w:rPr>
      </w:pPr>
    </w:p>
    <w:p w:rsidR="008C4A7F" w:rsidRPr="00894BF5" w:rsidRDefault="008C4A7F" w:rsidP="00012457">
      <w:pPr>
        <w:spacing w:line="300" w:lineRule="atLeast"/>
        <w:rPr>
          <w:rStyle w:val="Zwaar"/>
          <w:rFonts w:ascii="Verdana" w:hAnsi="Verdana" w:cs="Arial"/>
          <w:bCs w:val="0"/>
          <w:sz w:val="22"/>
          <w:szCs w:val="22"/>
          <w:lang w:val="nl-NL"/>
        </w:rPr>
      </w:pPr>
    </w:p>
    <w:p w:rsidR="00012457" w:rsidRPr="00894BF5" w:rsidRDefault="00012457" w:rsidP="00012457">
      <w:pPr>
        <w:spacing w:line="300" w:lineRule="atLeast"/>
        <w:rPr>
          <w:rFonts w:ascii="Verdana" w:hAnsi="Verdana"/>
          <w:sz w:val="22"/>
          <w:szCs w:val="22"/>
          <w:lang w:val="nl-NL"/>
        </w:rPr>
      </w:pPr>
      <w:r w:rsidRPr="00894BF5">
        <w:rPr>
          <w:rStyle w:val="Zwaar"/>
          <w:rFonts w:ascii="Verdana" w:hAnsi="Verdana" w:cs="Arial"/>
          <w:bCs w:val="0"/>
          <w:sz w:val="22"/>
          <w:szCs w:val="22"/>
          <w:lang w:val="nl-NL"/>
        </w:rPr>
        <w:t>Bezwaren</w:t>
      </w:r>
    </w:p>
    <w:p w:rsidR="00012457" w:rsidRPr="00894BF5" w:rsidRDefault="00012457" w:rsidP="00012457">
      <w:pPr>
        <w:spacing w:line="300" w:lineRule="atLeast"/>
        <w:rPr>
          <w:rFonts w:ascii="Verdana" w:hAnsi="Verdana"/>
          <w:sz w:val="22"/>
          <w:szCs w:val="22"/>
          <w:lang w:val="nl-NL"/>
        </w:rPr>
      </w:pPr>
      <w:r w:rsidRPr="00894BF5">
        <w:rPr>
          <w:rFonts w:ascii="Verdana" w:hAnsi="Verdana" w:cs="Arial"/>
          <w:sz w:val="22"/>
          <w:szCs w:val="22"/>
          <w:lang w:val="nl-NL"/>
        </w:rPr>
        <w:t> </w:t>
      </w:r>
    </w:p>
    <w:p w:rsidR="00012457" w:rsidRPr="00894BF5" w:rsidRDefault="00012457" w:rsidP="00012457">
      <w:pPr>
        <w:spacing w:line="300" w:lineRule="atLeast"/>
        <w:rPr>
          <w:rFonts w:ascii="Verdana" w:hAnsi="Verdana"/>
          <w:i/>
          <w:sz w:val="22"/>
          <w:szCs w:val="22"/>
          <w:lang w:val="nl-NL"/>
        </w:rPr>
      </w:pPr>
      <w:r w:rsidRPr="00894BF5">
        <w:rPr>
          <w:rFonts w:ascii="Verdana" w:hAnsi="Verdana" w:cs="Arial"/>
          <w:i/>
          <w:sz w:val="22"/>
          <w:szCs w:val="22"/>
          <w:u w:val="single"/>
          <w:lang w:val="nl-NL"/>
        </w:rPr>
        <w:t>Artikel 3</w:t>
      </w:r>
    </w:p>
    <w:p w:rsidR="00012457" w:rsidRDefault="00012457" w:rsidP="00012457">
      <w:pPr>
        <w:spacing w:line="300" w:lineRule="atLeast"/>
        <w:rPr>
          <w:rFonts w:ascii="Verdana" w:hAnsi="Verdana" w:cs="Arial"/>
          <w:sz w:val="22"/>
          <w:szCs w:val="22"/>
          <w:lang w:val="nl-NL"/>
        </w:rPr>
      </w:pPr>
      <w:r w:rsidRPr="00894BF5">
        <w:rPr>
          <w:rFonts w:ascii="Verdana" w:hAnsi="Verdana" w:cs="Arial"/>
          <w:sz w:val="22"/>
          <w:szCs w:val="22"/>
          <w:lang w:val="nl-NL"/>
        </w:rPr>
        <w:t>Een bezwaar wordt zo spoedig mogelijk behandeld door de bewindvoerder die het dossier van de cliënt beheert. Deze tracht het bezwaar telefonische of schriftelijk in overleg met de cliënt op te lossen. Lukt dat niet, dan tracht de bewindvoerder</w:t>
      </w:r>
      <w:r w:rsidR="007A6393" w:rsidRPr="00894BF5">
        <w:rPr>
          <w:rFonts w:ascii="Verdana" w:hAnsi="Verdana" w:cs="Arial"/>
          <w:sz w:val="22"/>
          <w:szCs w:val="22"/>
          <w:lang w:val="nl-NL"/>
        </w:rPr>
        <w:t>,</w:t>
      </w:r>
      <w:r w:rsidRPr="00894BF5">
        <w:rPr>
          <w:rFonts w:ascii="Verdana" w:hAnsi="Verdana" w:cs="Arial"/>
          <w:sz w:val="22"/>
          <w:szCs w:val="22"/>
          <w:lang w:val="nl-NL"/>
        </w:rPr>
        <w:t xml:space="preserve"> via nader overleg met de cliënt</w:t>
      </w:r>
      <w:r w:rsidR="007A6393" w:rsidRPr="00894BF5">
        <w:rPr>
          <w:rFonts w:ascii="Verdana" w:hAnsi="Verdana" w:cs="Arial"/>
          <w:sz w:val="22"/>
          <w:szCs w:val="22"/>
          <w:lang w:val="nl-NL"/>
        </w:rPr>
        <w:t xml:space="preserve">, </w:t>
      </w:r>
      <w:r w:rsidRPr="00894BF5">
        <w:rPr>
          <w:rFonts w:ascii="Verdana" w:hAnsi="Verdana" w:cs="Arial"/>
          <w:sz w:val="22"/>
          <w:szCs w:val="22"/>
          <w:lang w:val="nl-NL"/>
        </w:rPr>
        <w:t xml:space="preserve">het bezwaar alsnog in der minne te schikken. De cliënt ontvangt schriftelijk bericht van de wijze </w:t>
      </w:r>
      <w:r w:rsidRPr="00894BF5">
        <w:rPr>
          <w:rFonts w:ascii="Verdana" w:hAnsi="Verdana" w:cs="Arial"/>
          <w:sz w:val="22"/>
          <w:szCs w:val="22"/>
          <w:lang w:val="nl-NL"/>
        </w:rPr>
        <w:lastRenderedPageBreak/>
        <w:t>waarop het bezwaar door de bewindvoerder is afgedaan. Is de cliënt niet tevreden gesteld dan kan de cliënt een klacht indienen.</w:t>
      </w:r>
    </w:p>
    <w:p w:rsidR="00254CA9" w:rsidRPr="00894BF5" w:rsidRDefault="00254CA9" w:rsidP="00012457">
      <w:pPr>
        <w:spacing w:line="300" w:lineRule="atLeast"/>
        <w:rPr>
          <w:rFonts w:ascii="Verdana" w:hAnsi="Verdana"/>
          <w:sz w:val="22"/>
          <w:szCs w:val="22"/>
          <w:lang w:val="nl-NL"/>
        </w:rPr>
      </w:pPr>
    </w:p>
    <w:p w:rsidR="00012457" w:rsidRPr="00894BF5" w:rsidRDefault="00012457" w:rsidP="00012457">
      <w:pPr>
        <w:spacing w:line="300" w:lineRule="atLeast"/>
        <w:rPr>
          <w:rFonts w:ascii="Verdana" w:hAnsi="Verdana"/>
          <w:sz w:val="22"/>
          <w:szCs w:val="22"/>
          <w:lang w:val="nl-NL"/>
        </w:rPr>
      </w:pPr>
      <w:r w:rsidRPr="00894BF5">
        <w:rPr>
          <w:rStyle w:val="Zwaar"/>
          <w:rFonts w:ascii="Verdana" w:hAnsi="Verdana" w:cs="Arial"/>
          <w:bCs w:val="0"/>
          <w:sz w:val="22"/>
          <w:szCs w:val="22"/>
          <w:lang w:val="nl-NL"/>
        </w:rPr>
        <w:t>Klachten</w:t>
      </w:r>
    </w:p>
    <w:p w:rsidR="00012457" w:rsidRPr="00894BF5" w:rsidRDefault="00012457" w:rsidP="00012457">
      <w:pPr>
        <w:spacing w:line="300" w:lineRule="atLeast"/>
        <w:rPr>
          <w:rFonts w:ascii="Verdana" w:hAnsi="Verdana" w:cs="Arial"/>
          <w:sz w:val="22"/>
          <w:szCs w:val="22"/>
          <w:lang w:val="nl-NL"/>
        </w:rPr>
      </w:pPr>
      <w:r w:rsidRPr="00894BF5">
        <w:rPr>
          <w:rFonts w:ascii="Verdana" w:hAnsi="Verdana" w:cs="Arial"/>
          <w:sz w:val="22"/>
          <w:szCs w:val="22"/>
          <w:lang w:val="nl-NL"/>
        </w:rPr>
        <w:t> </w:t>
      </w:r>
    </w:p>
    <w:p w:rsidR="006746BC" w:rsidRPr="00894BF5" w:rsidRDefault="006746BC" w:rsidP="006746BC">
      <w:pPr>
        <w:spacing w:line="300" w:lineRule="atLeast"/>
        <w:rPr>
          <w:rFonts w:ascii="Verdana" w:hAnsi="Verdana"/>
          <w:i/>
          <w:sz w:val="22"/>
          <w:szCs w:val="22"/>
          <w:lang w:val="nl-NL"/>
        </w:rPr>
      </w:pPr>
      <w:r w:rsidRPr="00894BF5">
        <w:rPr>
          <w:rFonts w:ascii="Verdana" w:hAnsi="Verdana" w:cs="Arial"/>
          <w:i/>
          <w:sz w:val="22"/>
          <w:szCs w:val="22"/>
          <w:u w:val="single"/>
          <w:lang w:val="nl-NL"/>
        </w:rPr>
        <w:t>Artikel 4</w:t>
      </w:r>
    </w:p>
    <w:p w:rsidR="006746BC" w:rsidRPr="00894BF5" w:rsidRDefault="006746BC" w:rsidP="006746BC">
      <w:pPr>
        <w:spacing w:line="300" w:lineRule="atLeast"/>
        <w:rPr>
          <w:rFonts w:ascii="Verdana" w:hAnsi="Verdana" w:cs="Arial"/>
          <w:sz w:val="22"/>
          <w:szCs w:val="22"/>
          <w:lang w:val="nl-NL"/>
        </w:rPr>
      </w:pPr>
      <w:r w:rsidRPr="00894BF5">
        <w:rPr>
          <w:rFonts w:ascii="Verdana" w:hAnsi="Verdana" w:cs="Arial"/>
          <w:sz w:val="22"/>
          <w:szCs w:val="22"/>
          <w:lang w:val="nl-NL"/>
        </w:rPr>
        <w:t>Klachten kunnen uitsluitend schriftelijk worden ingediend. Een klacht moet worden ondertekend en tenminste bevatten:</w:t>
      </w:r>
    </w:p>
    <w:p w:rsidR="006746BC" w:rsidRPr="00894BF5" w:rsidRDefault="006746BC" w:rsidP="006746BC">
      <w:pPr>
        <w:numPr>
          <w:ilvl w:val="0"/>
          <w:numId w:val="4"/>
        </w:numPr>
        <w:spacing w:line="300" w:lineRule="atLeast"/>
        <w:rPr>
          <w:rFonts w:ascii="Verdana" w:hAnsi="Verdana"/>
          <w:sz w:val="22"/>
          <w:szCs w:val="22"/>
          <w:lang w:val="nl-NL"/>
        </w:rPr>
      </w:pPr>
      <w:r w:rsidRPr="00894BF5">
        <w:rPr>
          <w:rFonts w:ascii="Verdana" w:hAnsi="Verdana" w:cs="Arial"/>
          <w:sz w:val="22"/>
          <w:szCs w:val="22"/>
          <w:lang w:val="nl-NL"/>
        </w:rPr>
        <w:t>Naam, adres en woonplaats van de indiener,</w:t>
      </w:r>
    </w:p>
    <w:p w:rsidR="006746BC" w:rsidRPr="00894BF5" w:rsidRDefault="006746BC" w:rsidP="006746BC">
      <w:pPr>
        <w:numPr>
          <w:ilvl w:val="0"/>
          <w:numId w:val="4"/>
        </w:numPr>
        <w:spacing w:line="300" w:lineRule="atLeast"/>
        <w:rPr>
          <w:rFonts w:ascii="Verdana" w:hAnsi="Verdana"/>
          <w:sz w:val="22"/>
          <w:szCs w:val="22"/>
          <w:lang w:val="nl-NL"/>
        </w:rPr>
      </w:pPr>
      <w:r w:rsidRPr="00894BF5">
        <w:rPr>
          <w:rFonts w:ascii="Verdana" w:hAnsi="Verdana" w:cs="Arial"/>
          <w:sz w:val="22"/>
          <w:szCs w:val="22"/>
          <w:lang w:val="nl-NL"/>
        </w:rPr>
        <w:t>De dagtekening</w:t>
      </w:r>
    </w:p>
    <w:p w:rsidR="006746BC" w:rsidRPr="00894BF5" w:rsidRDefault="006746BC" w:rsidP="006746BC">
      <w:pPr>
        <w:numPr>
          <w:ilvl w:val="0"/>
          <w:numId w:val="4"/>
        </w:numPr>
        <w:spacing w:line="300" w:lineRule="atLeast"/>
        <w:rPr>
          <w:rFonts w:ascii="Verdana" w:hAnsi="Verdana"/>
          <w:sz w:val="22"/>
          <w:szCs w:val="22"/>
          <w:lang w:val="nl-NL"/>
        </w:rPr>
      </w:pPr>
      <w:r w:rsidRPr="00894BF5">
        <w:rPr>
          <w:rFonts w:ascii="Verdana" w:hAnsi="Verdana" w:cs="Arial"/>
          <w:sz w:val="22"/>
          <w:szCs w:val="22"/>
          <w:lang w:val="nl-NL"/>
        </w:rPr>
        <w:t xml:space="preserve">Een omschrijving waartegen de klacht gericht is </w:t>
      </w:r>
    </w:p>
    <w:p w:rsidR="006746BC" w:rsidRPr="00894BF5" w:rsidRDefault="006746BC" w:rsidP="00012457">
      <w:pPr>
        <w:spacing w:line="300" w:lineRule="atLeast"/>
        <w:rPr>
          <w:rFonts w:ascii="Verdana" w:hAnsi="Verdana"/>
          <w:sz w:val="22"/>
          <w:szCs w:val="22"/>
          <w:lang w:val="nl-NL"/>
        </w:rPr>
      </w:pPr>
    </w:p>
    <w:p w:rsidR="00012457" w:rsidRPr="00894BF5" w:rsidRDefault="00012457" w:rsidP="00012457">
      <w:pPr>
        <w:spacing w:line="300" w:lineRule="atLeast"/>
        <w:rPr>
          <w:rFonts w:ascii="Verdana" w:hAnsi="Verdana"/>
          <w:i/>
          <w:sz w:val="22"/>
          <w:szCs w:val="22"/>
          <w:lang w:val="nl-NL"/>
        </w:rPr>
      </w:pPr>
      <w:r w:rsidRPr="00894BF5">
        <w:rPr>
          <w:rFonts w:ascii="Verdana" w:hAnsi="Verdana" w:cs="Arial"/>
          <w:i/>
          <w:sz w:val="22"/>
          <w:szCs w:val="22"/>
          <w:u w:val="single"/>
          <w:lang w:val="nl-NL"/>
        </w:rPr>
        <w:t>Artikel 5</w:t>
      </w:r>
    </w:p>
    <w:p w:rsidR="00012457" w:rsidRPr="00894BF5" w:rsidRDefault="00012457" w:rsidP="00012457">
      <w:pPr>
        <w:spacing w:line="300" w:lineRule="atLeast"/>
        <w:rPr>
          <w:rFonts w:ascii="Verdana" w:hAnsi="Verdana"/>
          <w:sz w:val="22"/>
          <w:szCs w:val="22"/>
          <w:lang w:val="nl-NL"/>
        </w:rPr>
      </w:pPr>
      <w:r w:rsidRPr="00894BF5">
        <w:rPr>
          <w:rFonts w:ascii="Verdana" w:hAnsi="Verdana" w:cs="Arial"/>
          <w:sz w:val="22"/>
          <w:szCs w:val="22"/>
          <w:lang w:val="nl-NL"/>
        </w:rPr>
        <w:t xml:space="preserve">Klachten worden </w:t>
      </w:r>
      <w:r w:rsidR="006746BC" w:rsidRPr="00894BF5">
        <w:rPr>
          <w:rFonts w:ascii="Verdana" w:hAnsi="Verdana" w:cs="Arial"/>
          <w:sz w:val="22"/>
          <w:szCs w:val="22"/>
          <w:lang w:val="nl-NL"/>
        </w:rPr>
        <w:t>zo spoedig mogelijk, doch uiterlijk binnen 4 weken, behandeld door de bewindvoerder</w:t>
      </w:r>
      <w:r w:rsidRPr="00894BF5">
        <w:rPr>
          <w:rFonts w:ascii="Verdana" w:hAnsi="Verdana" w:cs="Arial"/>
          <w:sz w:val="22"/>
          <w:szCs w:val="22"/>
          <w:lang w:val="nl-NL"/>
        </w:rPr>
        <w:t>. Deze stelt een onderzoek in, formuleert de klacht zo nodig nader, hoort de cliënt en tracht de klacht door bemiddeling op te lossen</w:t>
      </w:r>
      <w:r w:rsidR="006746BC" w:rsidRPr="00894BF5">
        <w:rPr>
          <w:rFonts w:ascii="Verdana" w:hAnsi="Verdana" w:cs="Arial"/>
          <w:sz w:val="22"/>
          <w:szCs w:val="22"/>
          <w:lang w:val="nl-NL"/>
        </w:rPr>
        <w:t xml:space="preserve"> en deelt dit schriftelijk mede aan de </w:t>
      </w:r>
      <w:r w:rsidR="00254CA9" w:rsidRPr="00894BF5">
        <w:rPr>
          <w:rFonts w:ascii="Verdana" w:hAnsi="Verdana" w:cs="Arial"/>
          <w:sz w:val="22"/>
          <w:szCs w:val="22"/>
          <w:lang w:val="nl-NL"/>
        </w:rPr>
        <w:t>cliënt</w:t>
      </w:r>
      <w:r w:rsidR="006746BC" w:rsidRPr="00894BF5">
        <w:rPr>
          <w:rFonts w:ascii="Verdana" w:hAnsi="Verdana" w:cs="Arial"/>
          <w:sz w:val="22"/>
          <w:szCs w:val="22"/>
          <w:lang w:val="nl-NL"/>
        </w:rPr>
        <w:t xml:space="preserve">.  </w:t>
      </w:r>
      <w:r w:rsidRPr="00894BF5">
        <w:rPr>
          <w:rFonts w:ascii="Verdana" w:hAnsi="Verdana" w:cs="Arial"/>
          <w:sz w:val="22"/>
          <w:szCs w:val="22"/>
          <w:lang w:val="nl-NL"/>
        </w:rPr>
        <w:t xml:space="preserve">Indien binnen 6 weken na </w:t>
      </w:r>
      <w:r w:rsidR="006746BC" w:rsidRPr="00894BF5">
        <w:rPr>
          <w:rFonts w:ascii="Verdana" w:hAnsi="Verdana" w:cs="Arial"/>
          <w:sz w:val="22"/>
          <w:szCs w:val="22"/>
          <w:lang w:val="nl-NL"/>
        </w:rPr>
        <w:t>indiening</w:t>
      </w:r>
      <w:r w:rsidRPr="00894BF5">
        <w:rPr>
          <w:rFonts w:ascii="Verdana" w:hAnsi="Verdana" w:cs="Arial"/>
          <w:sz w:val="22"/>
          <w:szCs w:val="22"/>
          <w:lang w:val="nl-NL"/>
        </w:rPr>
        <w:t xml:space="preserve"> van de klacht aan de bewindvoerder geen oplossing is bereikt</w:t>
      </w:r>
      <w:r w:rsidR="006746BC" w:rsidRPr="00894BF5">
        <w:rPr>
          <w:rFonts w:ascii="Verdana" w:hAnsi="Verdana" w:cs="Arial"/>
          <w:sz w:val="22"/>
          <w:szCs w:val="22"/>
          <w:lang w:val="nl-NL"/>
        </w:rPr>
        <w:t xml:space="preserve"> dan wordt de klager </w:t>
      </w:r>
      <w:r w:rsidRPr="00894BF5">
        <w:rPr>
          <w:rFonts w:ascii="Verdana" w:hAnsi="Verdana" w:cs="Arial"/>
          <w:sz w:val="22"/>
          <w:szCs w:val="22"/>
          <w:lang w:val="nl-NL"/>
        </w:rPr>
        <w:t xml:space="preserve">door de bewindvoerder </w:t>
      </w:r>
      <w:r w:rsidR="006746BC" w:rsidRPr="00894BF5">
        <w:rPr>
          <w:rFonts w:ascii="Verdana" w:hAnsi="Verdana" w:cs="Arial"/>
          <w:sz w:val="22"/>
          <w:szCs w:val="22"/>
          <w:lang w:val="nl-NL"/>
        </w:rPr>
        <w:t>schriftelijk op de hoogte gesteld dat de klacht kan worden voorgelegd aan de Branchevereniging voor Professionele Bewindvoerders en Inkomensbeheerders of aan de toezichthoudende kantonrechter</w:t>
      </w:r>
      <w:r w:rsidR="00540E90" w:rsidRPr="00894BF5">
        <w:rPr>
          <w:rFonts w:ascii="Verdana" w:hAnsi="Verdana" w:cs="Arial"/>
          <w:sz w:val="22"/>
          <w:szCs w:val="22"/>
          <w:lang w:val="nl-NL"/>
        </w:rPr>
        <w:t>.</w:t>
      </w:r>
    </w:p>
    <w:p w:rsidR="00012457" w:rsidRPr="00894BF5" w:rsidRDefault="00012457" w:rsidP="00012457">
      <w:pPr>
        <w:spacing w:line="300" w:lineRule="atLeast"/>
        <w:rPr>
          <w:rFonts w:ascii="Verdana" w:hAnsi="Verdana"/>
          <w:sz w:val="22"/>
          <w:szCs w:val="22"/>
          <w:lang w:val="nl-NL"/>
        </w:rPr>
      </w:pPr>
      <w:r w:rsidRPr="00894BF5">
        <w:rPr>
          <w:rFonts w:ascii="Verdana" w:hAnsi="Verdana" w:cs="Arial"/>
          <w:sz w:val="22"/>
          <w:szCs w:val="22"/>
          <w:lang w:val="nl-NL"/>
        </w:rPr>
        <w:t> </w:t>
      </w:r>
    </w:p>
    <w:p w:rsidR="00012457" w:rsidRPr="00894BF5" w:rsidRDefault="00012457" w:rsidP="00012457">
      <w:pPr>
        <w:spacing w:line="300" w:lineRule="atLeast"/>
        <w:rPr>
          <w:rFonts w:ascii="Verdana" w:hAnsi="Verdana"/>
          <w:i/>
          <w:sz w:val="22"/>
          <w:szCs w:val="22"/>
          <w:lang w:val="nl-NL"/>
        </w:rPr>
      </w:pPr>
      <w:r w:rsidRPr="00894BF5">
        <w:rPr>
          <w:rFonts w:ascii="Verdana" w:hAnsi="Verdana" w:cs="Arial"/>
          <w:i/>
          <w:sz w:val="22"/>
          <w:szCs w:val="22"/>
          <w:u w:val="single"/>
          <w:lang w:val="nl-NL"/>
        </w:rPr>
        <w:t>Artikel 6</w:t>
      </w:r>
    </w:p>
    <w:p w:rsidR="00540E90" w:rsidRPr="00894BF5" w:rsidRDefault="00540E90" w:rsidP="00012457">
      <w:pPr>
        <w:spacing w:line="300" w:lineRule="atLeast"/>
        <w:rPr>
          <w:rFonts w:ascii="Verdana" w:hAnsi="Verdana" w:cs="Arial"/>
          <w:sz w:val="22"/>
          <w:szCs w:val="22"/>
          <w:lang w:val="nl-NL"/>
        </w:rPr>
      </w:pPr>
      <w:r w:rsidRPr="00894BF5">
        <w:rPr>
          <w:rFonts w:ascii="Verdana" w:hAnsi="Verdana" w:cs="Arial"/>
          <w:sz w:val="22"/>
          <w:szCs w:val="22"/>
          <w:lang w:val="nl-NL"/>
        </w:rPr>
        <w:t>Een klacht wordt niet in behandeling genomen of de behandeling wordt gestaakt als;</w:t>
      </w:r>
    </w:p>
    <w:p w:rsidR="00012457" w:rsidRPr="00894BF5" w:rsidRDefault="00540E90" w:rsidP="00540E90">
      <w:pPr>
        <w:numPr>
          <w:ilvl w:val="0"/>
          <w:numId w:val="5"/>
        </w:numPr>
        <w:spacing w:line="300" w:lineRule="atLeast"/>
        <w:rPr>
          <w:rFonts w:ascii="Verdana" w:hAnsi="Verdana"/>
          <w:sz w:val="22"/>
          <w:szCs w:val="22"/>
          <w:lang w:val="nl-NL"/>
        </w:rPr>
      </w:pPr>
      <w:r w:rsidRPr="00894BF5">
        <w:rPr>
          <w:rFonts w:ascii="Verdana" w:hAnsi="Verdana"/>
          <w:sz w:val="22"/>
          <w:szCs w:val="22"/>
          <w:lang w:val="nl-NL"/>
        </w:rPr>
        <w:t xml:space="preserve">De </w:t>
      </w:r>
      <w:r w:rsidR="00254CA9" w:rsidRPr="00894BF5">
        <w:rPr>
          <w:rFonts w:ascii="Verdana" w:hAnsi="Verdana"/>
          <w:sz w:val="22"/>
          <w:szCs w:val="22"/>
          <w:lang w:val="nl-NL"/>
        </w:rPr>
        <w:t>cliënt</w:t>
      </w:r>
      <w:r w:rsidRPr="00894BF5">
        <w:rPr>
          <w:rFonts w:ascii="Verdana" w:hAnsi="Verdana"/>
          <w:sz w:val="22"/>
          <w:szCs w:val="22"/>
          <w:lang w:val="nl-NL"/>
        </w:rPr>
        <w:t xml:space="preserve"> zich voor of tijdens de behandeling van deze zelfde klacht tot een kantonrechter of een andere burgerlijke rechter heeft gewend</w:t>
      </w:r>
    </w:p>
    <w:p w:rsidR="00540E90" w:rsidRPr="00894BF5" w:rsidRDefault="00540E90" w:rsidP="00540E90">
      <w:pPr>
        <w:numPr>
          <w:ilvl w:val="0"/>
          <w:numId w:val="5"/>
        </w:numPr>
        <w:spacing w:line="300" w:lineRule="atLeast"/>
        <w:rPr>
          <w:rFonts w:ascii="Verdana" w:hAnsi="Verdana"/>
          <w:sz w:val="22"/>
          <w:szCs w:val="22"/>
          <w:lang w:val="nl-NL"/>
        </w:rPr>
      </w:pPr>
      <w:r w:rsidRPr="00894BF5">
        <w:rPr>
          <w:rFonts w:ascii="Verdana" w:hAnsi="Verdana"/>
          <w:sz w:val="22"/>
          <w:szCs w:val="22"/>
          <w:lang w:val="nl-NL"/>
        </w:rPr>
        <w:t>De klacht anoniem is</w:t>
      </w:r>
    </w:p>
    <w:p w:rsidR="00540E90" w:rsidRPr="00894BF5" w:rsidRDefault="00540E90" w:rsidP="00540E90">
      <w:pPr>
        <w:numPr>
          <w:ilvl w:val="0"/>
          <w:numId w:val="5"/>
        </w:numPr>
        <w:spacing w:line="300" w:lineRule="atLeast"/>
        <w:rPr>
          <w:rFonts w:ascii="Verdana" w:hAnsi="Verdana"/>
          <w:sz w:val="22"/>
          <w:szCs w:val="22"/>
          <w:lang w:val="nl-NL"/>
        </w:rPr>
      </w:pPr>
      <w:r w:rsidRPr="00894BF5">
        <w:rPr>
          <w:rFonts w:ascii="Verdana" w:hAnsi="Verdana"/>
          <w:sz w:val="22"/>
          <w:szCs w:val="22"/>
          <w:lang w:val="nl-NL"/>
        </w:rPr>
        <w:t>Het feit waarover geklaagd wordt langer dan 6 maanden voor indiening heeft plaatsgevonden</w:t>
      </w:r>
    </w:p>
    <w:p w:rsidR="00575CA8" w:rsidRPr="00894BF5" w:rsidRDefault="00575CA8" w:rsidP="00012457">
      <w:pPr>
        <w:spacing w:line="300" w:lineRule="atLeast"/>
        <w:rPr>
          <w:rFonts w:ascii="Verdana" w:hAnsi="Verdana" w:cs="Arial"/>
          <w:sz w:val="22"/>
          <w:szCs w:val="22"/>
          <w:lang w:val="nl-NL"/>
        </w:rPr>
      </w:pPr>
    </w:p>
    <w:p w:rsidR="00012457" w:rsidRPr="00894BF5" w:rsidRDefault="008C4A7F" w:rsidP="00012457">
      <w:pPr>
        <w:spacing w:line="300" w:lineRule="atLeast"/>
        <w:rPr>
          <w:rFonts w:ascii="Verdana" w:hAnsi="Verdana" w:cs="Arial"/>
          <w:i/>
          <w:sz w:val="22"/>
          <w:szCs w:val="22"/>
          <w:u w:val="single"/>
          <w:lang w:val="nl-NL"/>
        </w:rPr>
      </w:pPr>
      <w:r w:rsidRPr="00894BF5">
        <w:rPr>
          <w:rFonts w:ascii="Verdana" w:hAnsi="Verdana" w:cs="Arial"/>
          <w:i/>
          <w:sz w:val="22"/>
          <w:szCs w:val="22"/>
          <w:u w:val="single"/>
          <w:lang w:val="nl-NL"/>
        </w:rPr>
        <w:t>A</w:t>
      </w:r>
      <w:r w:rsidR="00012457" w:rsidRPr="00894BF5">
        <w:rPr>
          <w:rFonts w:ascii="Verdana" w:hAnsi="Verdana" w:cs="Arial"/>
          <w:i/>
          <w:sz w:val="22"/>
          <w:szCs w:val="22"/>
          <w:u w:val="single"/>
          <w:lang w:val="nl-NL"/>
        </w:rPr>
        <w:t>rtikel 7</w:t>
      </w:r>
    </w:p>
    <w:p w:rsidR="008C4A7F" w:rsidRPr="00894BF5" w:rsidRDefault="008C4A7F" w:rsidP="00012457">
      <w:pPr>
        <w:spacing w:line="300" w:lineRule="atLeast"/>
        <w:rPr>
          <w:rFonts w:ascii="Verdana" w:hAnsi="Verdana" w:cs="Arial"/>
          <w:sz w:val="22"/>
          <w:szCs w:val="22"/>
          <w:lang w:val="nl-NL"/>
        </w:rPr>
      </w:pPr>
      <w:r w:rsidRPr="00894BF5">
        <w:rPr>
          <w:rFonts w:ascii="Verdana" w:hAnsi="Verdana" w:cs="Arial"/>
          <w:sz w:val="22"/>
          <w:szCs w:val="22"/>
          <w:lang w:val="nl-NL"/>
        </w:rPr>
        <w:t xml:space="preserve">Alle bezwaren en klachten van </w:t>
      </w:r>
      <w:r w:rsidR="00254CA9" w:rsidRPr="00894BF5">
        <w:rPr>
          <w:rFonts w:ascii="Verdana" w:hAnsi="Verdana" w:cs="Arial"/>
          <w:sz w:val="22"/>
          <w:szCs w:val="22"/>
          <w:lang w:val="nl-NL"/>
        </w:rPr>
        <w:t>cliënten</w:t>
      </w:r>
      <w:r w:rsidRPr="00894BF5">
        <w:rPr>
          <w:rFonts w:ascii="Verdana" w:hAnsi="Verdana" w:cs="Arial"/>
          <w:sz w:val="22"/>
          <w:szCs w:val="22"/>
          <w:lang w:val="nl-NL"/>
        </w:rPr>
        <w:t xml:space="preserve"> worden onder strikte geheimhouding afgewikkeld. Indien het noodzakelijk is bij derden informatie op te vragen zal vooraf toestemming aan </w:t>
      </w:r>
      <w:r w:rsidR="00254CA9" w:rsidRPr="00894BF5">
        <w:rPr>
          <w:rFonts w:ascii="Verdana" w:hAnsi="Verdana" w:cs="Arial"/>
          <w:sz w:val="22"/>
          <w:szCs w:val="22"/>
          <w:lang w:val="nl-NL"/>
        </w:rPr>
        <w:t>cliënt</w:t>
      </w:r>
      <w:r w:rsidRPr="00894BF5">
        <w:rPr>
          <w:rFonts w:ascii="Verdana" w:hAnsi="Verdana" w:cs="Arial"/>
          <w:sz w:val="22"/>
          <w:szCs w:val="22"/>
          <w:lang w:val="nl-NL"/>
        </w:rPr>
        <w:t xml:space="preserve"> worden gevraagd</w:t>
      </w:r>
    </w:p>
    <w:p w:rsidR="008C4A7F" w:rsidRPr="00894BF5" w:rsidRDefault="008C4A7F" w:rsidP="00012457">
      <w:pPr>
        <w:spacing w:line="300" w:lineRule="atLeast"/>
        <w:rPr>
          <w:rFonts w:ascii="Verdana" w:hAnsi="Verdana"/>
          <w:sz w:val="22"/>
          <w:szCs w:val="22"/>
          <w:lang w:val="nl-NL"/>
        </w:rPr>
      </w:pPr>
    </w:p>
    <w:p w:rsidR="00012457" w:rsidRPr="00894BF5" w:rsidRDefault="00012457" w:rsidP="00012457">
      <w:pPr>
        <w:spacing w:line="300" w:lineRule="atLeast"/>
        <w:rPr>
          <w:rFonts w:ascii="Verdana" w:hAnsi="Verdana"/>
          <w:i/>
          <w:sz w:val="22"/>
          <w:szCs w:val="22"/>
          <w:lang w:val="nl-NL"/>
        </w:rPr>
      </w:pPr>
      <w:r w:rsidRPr="00894BF5">
        <w:rPr>
          <w:rFonts w:ascii="Verdana" w:hAnsi="Verdana" w:cs="Arial"/>
          <w:i/>
          <w:sz w:val="22"/>
          <w:szCs w:val="22"/>
          <w:u w:val="single"/>
          <w:lang w:val="nl-NL"/>
        </w:rPr>
        <w:t>Artikel 8</w:t>
      </w:r>
      <w:r w:rsidRPr="00894BF5">
        <w:rPr>
          <w:rFonts w:ascii="Verdana" w:hAnsi="Verdana" w:cs="Arial"/>
          <w:i/>
          <w:sz w:val="22"/>
          <w:szCs w:val="22"/>
          <w:lang w:val="nl-NL"/>
        </w:rPr>
        <w:t> </w:t>
      </w:r>
    </w:p>
    <w:p w:rsidR="008C4A7F" w:rsidRPr="00894BF5" w:rsidRDefault="008C4A7F" w:rsidP="00012457">
      <w:pPr>
        <w:spacing w:line="300" w:lineRule="atLeast"/>
        <w:rPr>
          <w:rFonts w:ascii="Verdana" w:hAnsi="Verdana" w:cs="Arial"/>
          <w:sz w:val="22"/>
          <w:szCs w:val="22"/>
          <w:lang w:val="nl-NL"/>
        </w:rPr>
      </w:pPr>
      <w:r w:rsidRPr="00894BF5">
        <w:rPr>
          <w:rFonts w:ascii="Verdana" w:hAnsi="Verdana" w:cs="Arial"/>
          <w:sz w:val="22"/>
          <w:szCs w:val="22"/>
          <w:lang w:val="nl-NL"/>
        </w:rPr>
        <w:t>De organisatie archiveert de klachten in een centraal registratiesysteem. Zij houdt aantekening van de klacht en van de afdoening daarvan.</w:t>
      </w:r>
    </w:p>
    <w:p w:rsidR="008C4A7F" w:rsidRPr="00894BF5" w:rsidRDefault="008C4A7F" w:rsidP="00012457">
      <w:pPr>
        <w:spacing w:line="300" w:lineRule="atLeast"/>
        <w:rPr>
          <w:rFonts w:ascii="Verdana" w:hAnsi="Verdana" w:cs="Arial"/>
          <w:sz w:val="22"/>
          <w:szCs w:val="22"/>
          <w:lang w:val="nl-NL"/>
        </w:rPr>
      </w:pPr>
    </w:p>
    <w:p w:rsidR="008C4A7F" w:rsidRPr="00894BF5" w:rsidRDefault="008C4A7F" w:rsidP="00012457">
      <w:pPr>
        <w:spacing w:line="300" w:lineRule="atLeast"/>
        <w:rPr>
          <w:rFonts w:ascii="Verdana" w:hAnsi="Verdana" w:cs="Arial"/>
          <w:i/>
          <w:sz w:val="22"/>
          <w:szCs w:val="22"/>
          <w:lang w:val="nl-NL"/>
        </w:rPr>
      </w:pPr>
      <w:r w:rsidRPr="00894BF5">
        <w:rPr>
          <w:rFonts w:ascii="Verdana" w:hAnsi="Verdana" w:cs="Arial"/>
          <w:i/>
          <w:sz w:val="22"/>
          <w:szCs w:val="22"/>
          <w:u w:val="single"/>
          <w:lang w:val="nl-NL"/>
        </w:rPr>
        <w:t>Artikel 9</w:t>
      </w:r>
    </w:p>
    <w:p w:rsidR="008C4A7F" w:rsidRPr="00894BF5" w:rsidRDefault="008C4A7F" w:rsidP="00012457">
      <w:pPr>
        <w:spacing w:line="300" w:lineRule="atLeast"/>
        <w:rPr>
          <w:rFonts w:ascii="Verdana" w:hAnsi="Verdana" w:cs="Arial"/>
          <w:sz w:val="22"/>
          <w:szCs w:val="22"/>
          <w:lang w:val="nl-NL"/>
        </w:rPr>
      </w:pPr>
      <w:r w:rsidRPr="00894BF5">
        <w:rPr>
          <w:rFonts w:ascii="Verdana" w:hAnsi="Verdana" w:cs="Arial"/>
          <w:sz w:val="22"/>
          <w:szCs w:val="22"/>
          <w:lang w:val="nl-NL"/>
        </w:rPr>
        <w:t>Deze regeling treedt in werking op 20 juli 2012 en geldt voor onbepaalde tijd.</w:t>
      </w:r>
    </w:p>
    <w:p w:rsidR="00012457" w:rsidRPr="00894BF5" w:rsidRDefault="00012457" w:rsidP="00012457">
      <w:pPr>
        <w:spacing w:line="300" w:lineRule="atLeast"/>
        <w:rPr>
          <w:rFonts w:ascii="Verdana" w:hAnsi="Verdana"/>
          <w:sz w:val="22"/>
          <w:szCs w:val="22"/>
          <w:lang w:val="nl-NL"/>
        </w:rPr>
      </w:pPr>
    </w:p>
    <w:p w:rsidR="00575CA8" w:rsidRPr="00894BF5" w:rsidRDefault="00575CA8" w:rsidP="00012457">
      <w:pPr>
        <w:spacing w:line="300" w:lineRule="atLeast"/>
        <w:rPr>
          <w:rFonts w:ascii="Verdana" w:hAnsi="Verdana"/>
          <w:sz w:val="22"/>
          <w:szCs w:val="22"/>
          <w:lang w:val="nl-NL"/>
        </w:rPr>
      </w:pPr>
      <w:r w:rsidRPr="00894BF5">
        <w:rPr>
          <w:rFonts w:ascii="Verdana" w:hAnsi="Verdana"/>
          <w:sz w:val="22"/>
          <w:szCs w:val="22"/>
          <w:lang w:val="nl-NL"/>
        </w:rPr>
        <w:t xml:space="preserve">Malden, </w:t>
      </w:r>
      <w:r w:rsidR="008C4A7F" w:rsidRPr="00894BF5">
        <w:rPr>
          <w:rFonts w:ascii="Verdana" w:hAnsi="Verdana"/>
          <w:sz w:val="22"/>
          <w:szCs w:val="22"/>
          <w:lang w:val="nl-NL"/>
        </w:rPr>
        <w:t>20</w:t>
      </w:r>
      <w:r w:rsidRPr="00894BF5">
        <w:rPr>
          <w:rFonts w:ascii="Verdana" w:hAnsi="Verdana"/>
          <w:sz w:val="22"/>
          <w:szCs w:val="22"/>
          <w:lang w:val="nl-NL"/>
        </w:rPr>
        <w:t xml:space="preserve"> juli 20</w:t>
      </w:r>
      <w:r w:rsidR="008C4A7F" w:rsidRPr="00894BF5">
        <w:rPr>
          <w:rFonts w:ascii="Verdana" w:hAnsi="Verdana"/>
          <w:sz w:val="22"/>
          <w:szCs w:val="22"/>
          <w:lang w:val="nl-NL"/>
        </w:rPr>
        <w:t>12</w:t>
      </w:r>
    </w:p>
    <w:sectPr w:rsidR="00575CA8" w:rsidRPr="00894BF5" w:rsidSect="00CD7A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0C32"/>
    <w:multiLevelType w:val="hybridMultilevel"/>
    <w:tmpl w:val="F384BDE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282421C8"/>
    <w:multiLevelType w:val="hybridMultilevel"/>
    <w:tmpl w:val="6136D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9C4D98"/>
    <w:multiLevelType w:val="hybridMultilevel"/>
    <w:tmpl w:val="088ADA90"/>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nsid w:val="3DEE028E"/>
    <w:multiLevelType w:val="hybridMultilevel"/>
    <w:tmpl w:val="ED4E75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D433EBC"/>
    <w:multiLevelType w:val="hybridMultilevel"/>
    <w:tmpl w:val="D004C30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6112499D"/>
    <w:multiLevelType w:val="hybridMultilevel"/>
    <w:tmpl w:val="78E8C15C"/>
    <w:lvl w:ilvl="0" w:tplc="04130001">
      <w:start w:val="1"/>
      <w:numFmt w:val="bullet"/>
      <w:lvlText w:val=""/>
      <w:lvlJc w:val="left"/>
      <w:pPr>
        <w:ind w:left="10152" w:hanging="360"/>
      </w:pPr>
      <w:rPr>
        <w:rFonts w:ascii="Symbol" w:hAnsi="Symbol" w:hint="default"/>
      </w:rPr>
    </w:lvl>
    <w:lvl w:ilvl="1" w:tplc="04130003">
      <w:start w:val="1"/>
      <w:numFmt w:val="bullet"/>
      <w:lvlText w:val="o"/>
      <w:lvlJc w:val="left"/>
      <w:pPr>
        <w:ind w:left="10872" w:hanging="360"/>
      </w:pPr>
      <w:rPr>
        <w:rFonts w:ascii="Courier New" w:hAnsi="Courier New" w:cs="Courier New" w:hint="default"/>
      </w:rPr>
    </w:lvl>
    <w:lvl w:ilvl="2" w:tplc="04130005">
      <w:start w:val="1"/>
      <w:numFmt w:val="bullet"/>
      <w:lvlText w:val=""/>
      <w:lvlJc w:val="left"/>
      <w:pPr>
        <w:ind w:left="11592" w:hanging="360"/>
      </w:pPr>
      <w:rPr>
        <w:rFonts w:ascii="Wingdings" w:hAnsi="Wingdings" w:hint="default"/>
      </w:rPr>
    </w:lvl>
    <w:lvl w:ilvl="3" w:tplc="04130001">
      <w:start w:val="1"/>
      <w:numFmt w:val="bullet"/>
      <w:lvlText w:val=""/>
      <w:lvlJc w:val="left"/>
      <w:pPr>
        <w:ind w:left="12312" w:hanging="360"/>
      </w:pPr>
      <w:rPr>
        <w:rFonts w:ascii="Symbol" w:hAnsi="Symbol" w:hint="default"/>
      </w:rPr>
    </w:lvl>
    <w:lvl w:ilvl="4" w:tplc="04130003">
      <w:start w:val="1"/>
      <w:numFmt w:val="bullet"/>
      <w:lvlText w:val="o"/>
      <w:lvlJc w:val="left"/>
      <w:pPr>
        <w:ind w:left="13032" w:hanging="360"/>
      </w:pPr>
      <w:rPr>
        <w:rFonts w:ascii="Courier New" w:hAnsi="Courier New" w:cs="Courier New" w:hint="default"/>
      </w:rPr>
    </w:lvl>
    <w:lvl w:ilvl="5" w:tplc="04130005">
      <w:start w:val="1"/>
      <w:numFmt w:val="bullet"/>
      <w:lvlText w:val=""/>
      <w:lvlJc w:val="left"/>
      <w:pPr>
        <w:ind w:left="13752" w:hanging="360"/>
      </w:pPr>
      <w:rPr>
        <w:rFonts w:ascii="Wingdings" w:hAnsi="Wingdings" w:hint="default"/>
      </w:rPr>
    </w:lvl>
    <w:lvl w:ilvl="6" w:tplc="04130001" w:tentative="1">
      <w:start w:val="1"/>
      <w:numFmt w:val="bullet"/>
      <w:lvlText w:val=""/>
      <w:lvlJc w:val="left"/>
      <w:pPr>
        <w:ind w:left="14472" w:hanging="360"/>
      </w:pPr>
      <w:rPr>
        <w:rFonts w:ascii="Symbol" w:hAnsi="Symbol" w:hint="default"/>
      </w:rPr>
    </w:lvl>
    <w:lvl w:ilvl="7" w:tplc="04130003" w:tentative="1">
      <w:start w:val="1"/>
      <w:numFmt w:val="bullet"/>
      <w:lvlText w:val="o"/>
      <w:lvlJc w:val="left"/>
      <w:pPr>
        <w:ind w:left="15192" w:hanging="360"/>
      </w:pPr>
      <w:rPr>
        <w:rFonts w:ascii="Courier New" w:hAnsi="Courier New" w:cs="Courier New" w:hint="default"/>
      </w:rPr>
    </w:lvl>
    <w:lvl w:ilvl="8" w:tplc="04130005" w:tentative="1">
      <w:start w:val="1"/>
      <w:numFmt w:val="bullet"/>
      <w:lvlText w:val=""/>
      <w:lvlJc w:val="left"/>
      <w:pPr>
        <w:ind w:left="15912" w:hanging="360"/>
      </w:pPr>
      <w:rPr>
        <w:rFonts w:ascii="Wingdings" w:hAnsi="Wingdings" w:hint="default"/>
      </w:rPr>
    </w:lvl>
  </w:abstractNum>
  <w:abstractNum w:abstractNumId="6">
    <w:nsid w:val="63FB6F26"/>
    <w:multiLevelType w:val="multilevel"/>
    <w:tmpl w:val="85906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5063A1F"/>
    <w:multiLevelType w:val="multilevel"/>
    <w:tmpl w:val="D60E5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675CA5"/>
    <w:multiLevelType w:val="multilevel"/>
    <w:tmpl w:val="01C42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2457"/>
    <w:rsid w:val="00012457"/>
    <w:rsid w:val="00184751"/>
    <w:rsid w:val="00254CA9"/>
    <w:rsid w:val="0043771B"/>
    <w:rsid w:val="00540E90"/>
    <w:rsid w:val="00575CA8"/>
    <w:rsid w:val="006746BC"/>
    <w:rsid w:val="006F56C4"/>
    <w:rsid w:val="007A6393"/>
    <w:rsid w:val="00894BF5"/>
    <w:rsid w:val="008C4A7F"/>
    <w:rsid w:val="00BC15A4"/>
    <w:rsid w:val="00BE6427"/>
    <w:rsid w:val="00CD7A73"/>
    <w:rsid w:val="00DE7CF3"/>
    <w:rsid w:val="00E801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2457"/>
    <w:rPr>
      <w:rFonts w:ascii="Times New Roman" w:eastAsia="Times New Roman" w:hAnsi="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012457"/>
    <w:pPr>
      <w:spacing w:before="100" w:beforeAutospacing="1" w:after="100" w:afterAutospacing="1"/>
    </w:pPr>
    <w:rPr>
      <w:lang w:val="nl-NL"/>
    </w:rPr>
  </w:style>
  <w:style w:type="paragraph" w:customStyle="1" w:styleId="msolistparagraph0">
    <w:name w:val="msolistparagraph"/>
    <w:basedOn w:val="Standaard"/>
    <w:rsid w:val="00012457"/>
    <w:pPr>
      <w:spacing w:before="100" w:beforeAutospacing="1" w:after="100" w:afterAutospacing="1"/>
    </w:pPr>
    <w:rPr>
      <w:lang w:val="nl-NL"/>
    </w:rPr>
  </w:style>
  <w:style w:type="paragraph" w:customStyle="1" w:styleId="msolistparagraphcxspmiddle">
    <w:name w:val="msolistparagraphcxspmiddle"/>
    <w:basedOn w:val="Standaard"/>
    <w:rsid w:val="00012457"/>
    <w:pPr>
      <w:spacing w:before="100" w:beforeAutospacing="1" w:after="100" w:afterAutospacing="1"/>
    </w:pPr>
    <w:rPr>
      <w:lang w:val="nl-NL"/>
    </w:rPr>
  </w:style>
  <w:style w:type="character" w:styleId="Zwaar">
    <w:name w:val="Strong"/>
    <w:basedOn w:val="Standaardalinea-lettertype"/>
    <w:qFormat/>
    <w:rsid w:val="00012457"/>
    <w:rPr>
      <w:b/>
      <w:bCs/>
    </w:rPr>
  </w:style>
  <w:style w:type="paragraph" w:customStyle="1" w:styleId="msolistparagraphcxspmiddlecxspmiddle">
    <w:name w:val="msolistparagraphcxspmiddlecxspmiddle"/>
    <w:basedOn w:val="Standaard"/>
    <w:rsid w:val="00012457"/>
    <w:pPr>
      <w:spacing w:before="100" w:beforeAutospacing="1" w:after="100" w:afterAutospacing="1"/>
    </w:pPr>
    <w:rPr>
      <w:lang w:val="nl-NL"/>
    </w:rPr>
  </w:style>
  <w:style w:type="paragraph" w:styleId="Lijstalinea">
    <w:name w:val="List Paragraph"/>
    <w:basedOn w:val="Standaard"/>
    <w:uiPriority w:val="34"/>
    <w:qFormat/>
    <w:rsid w:val="00012457"/>
    <w:pPr>
      <w:spacing w:before="100" w:beforeAutospacing="1" w:after="100" w:afterAutospacing="1"/>
    </w:pPr>
    <w:rPr>
      <w:lang w:val="nl-NL"/>
    </w:rPr>
  </w:style>
</w:styles>
</file>

<file path=word/webSettings.xml><?xml version="1.0" encoding="utf-8"?>
<w:webSettings xmlns:r="http://schemas.openxmlformats.org/officeDocument/2006/relationships" xmlns:w="http://schemas.openxmlformats.org/wordprocessingml/2006/main">
  <w:divs>
    <w:div w:id="281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Spierings</dc:creator>
  <cp:lastModifiedBy>rob</cp:lastModifiedBy>
  <cp:revision>2</cp:revision>
  <cp:lastPrinted>2008-07-02T14:48:00Z</cp:lastPrinted>
  <dcterms:created xsi:type="dcterms:W3CDTF">2013-05-05T15:18:00Z</dcterms:created>
  <dcterms:modified xsi:type="dcterms:W3CDTF">2013-05-05T15:18:00Z</dcterms:modified>
</cp:coreProperties>
</file>